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9A558" w14:textId="77777777" w:rsidR="00D55D93" w:rsidRPr="00BD2876" w:rsidRDefault="00BD2876" w:rsidP="00BD2876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</w:rPr>
      </w:pPr>
      <w:bookmarkStart w:id="0" w:name="_GoBack"/>
      <w:bookmarkEnd w:id="0"/>
      <w:r w:rsidRPr="00BD2876">
        <w:rPr>
          <w:rFonts w:ascii="Arial" w:eastAsia="Times New Roman" w:hAnsi="Arial" w:cs="Arial"/>
          <w:sz w:val="32"/>
          <w:szCs w:val="24"/>
        </w:rPr>
        <w:t xml:space="preserve">Proposal for a New ANC2B Standing Committee on Transportation and Public </w:t>
      </w:r>
      <w:r w:rsidR="0041498B">
        <w:rPr>
          <w:rFonts w:ascii="Arial" w:eastAsia="Times New Roman" w:hAnsi="Arial" w:cs="Arial"/>
          <w:sz w:val="32"/>
          <w:szCs w:val="24"/>
        </w:rPr>
        <w:t>Infrastructure (TPI)</w:t>
      </w:r>
    </w:p>
    <w:p w14:paraId="34F8D366" w14:textId="77777777" w:rsidR="00D55D93" w:rsidRDefault="00D55D93" w:rsidP="00D55D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D2ACE5" w14:textId="77777777" w:rsidR="00D55D93" w:rsidRDefault="00D55D93" w:rsidP="00D55D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3FB9E9" w14:textId="77777777" w:rsidR="00D55D93" w:rsidRDefault="00BD2876" w:rsidP="00BD2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Submitted by Noah Smith on </w:t>
      </w:r>
      <w:r w:rsidR="0041498B">
        <w:rPr>
          <w:rFonts w:ascii="Arial" w:eastAsia="Times New Roman" w:hAnsi="Arial" w:cs="Arial"/>
          <w:sz w:val="24"/>
          <w:szCs w:val="24"/>
        </w:rPr>
        <w:t>March 12</w:t>
      </w:r>
      <w:r>
        <w:rPr>
          <w:rFonts w:ascii="Arial" w:eastAsia="Times New Roman" w:hAnsi="Arial" w:cs="Arial"/>
          <w:sz w:val="24"/>
          <w:szCs w:val="24"/>
        </w:rPr>
        <w:t>, 2014</w:t>
      </w:r>
    </w:p>
    <w:p w14:paraId="08CC0EFE" w14:textId="77777777" w:rsidR="00BD2876" w:rsidRDefault="00BD2876" w:rsidP="00BD2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67D69B" w14:textId="77777777" w:rsidR="00BD2876" w:rsidRDefault="00BD2876" w:rsidP="00BD2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A0B1DB" w14:textId="7E7D1DD4" w:rsidR="00BD2876" w:rsidRDefault="00BD2876" w:rsidP="00BD2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2876">
        <w:rPr>
          <w:rFonts w:ascii="Arial" w:eastAsia="Times New Roman" w:hAnsi="Arial" w:cs="Arial"/>
          <w:sz w:val="24"/>
          <w:szCs w:val="24"/>
          <w:u w:val="single"/>
        </w:rPr>
        <w:t>Policy Issue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80146">
        <w:rPr>
          <w:rFonts w:ascii="Arial" w:eastAsia="Times New Roman" w:hAnsi="Arial" w:cs="Arial"/>
          <w:sz w:val="24"/>
          <w:szCs w:val="24"/>
        </w:rPr>
        <w:t xml:space="preserve">Safe and effective transportation of all modes is a significant priority for local government and </w:t>
      </w:r>
      <w:r w:rsidR="00D76EB1">
        <w:rPr>
          <w:rFonts w:ascii="Arial" w:eastAsia="Times New Roman" w:hAnsi="Arial" w:cs="Arial"/>
          <w:sz w:val="24"/>
          <w:szCs w:val="24"/>
        </w:rPr>
        <w:t>for</w:t>
      </w:r>
      <w:r w:rsidR="00F80146">
        <w:rPr>
          <w:rFonts w:ascii="Arial" w:eastAsia="Times New Roman" w:hAnsi="Arial" w:cs="Arial"/>
          <w:sz w:val="24"/>
          <w:szCs w:val="24"/>
        </w:rPr>
        <w:t xml:space="preserve"> the residents and businesses of Dupont Circle. The District Department of Transportation (DDOT)</w:t>
      </w:r>
      <w:r w:rsidR="004B32A4">
        <w:rPr>
          <w:rFonts w:ascii="Arial" w:eastAsia="Times New Roman" w:hAnsi="Arial" w:cs="Arial"/>
          <w:sz w:val="24"/>
          <w:szCs w:val="24"/>
        </w:rPr>
        <w:t>, in coordination with other agencies,</w:t>
      </w:r>
      <w:r w:rsidR="00F80146">
        <w:rPr>
          <w:rFonts w:ascii="Arial" w:eastAsia="Times New Roman" w:hAnsi="Arial" w:cs="Arial"/>
          <w:sz w:val="24"/>
          <w:szCs w:val="24"/>
        </w:rPr>
        <w:t xml:space="preserve"> maintains the transportation system while protecting and improving the use of public space in the District. The Dupont Circle ANC lacks a structured method to address transportation, traffic and public space issues. </w:t>
      </w:r>
    </w:p>
    <w:p w14:paraId="00D3E538" w14:textId="77777777" w:rsidR="00BD2876" w:rsidRDefault="00BD2876" w:rsidP="00BD2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0D53D5" w14:textId="77777777" w:rsidR="00BD2876" w:rsidRPr="00F80146" w:rsidRDefault="00BD2876" w:rsidP="00BD2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Committee Purpose Statement:</w:t>
      </w:r>
      <w:r w:rsidR="00F80146">
        <w:rPr>
          <w:rFonts w:ascii="Arial" w:eastAsia="Times New Roman" w:hAnsi="Arial" w:cs="Arial"/>
          <w:sz w:val="24"/>
          <w:szCs w:val="24"/>
        </w:rPr>
        <w:t xml:space="preserve"> </w:t>
      </w:r>
      <w:r w:rsidR="00EC4B0B">
        <w:rPr>
          <w:rFonts w:ascii="Arial" w:eastAsia="Times New Roman" w:hAnsi="Arial" w:cs="Arial"/>
          <w:sz w:val="24"/>
          <w:szCs w:val="24"/>
        </w:rPr>
        <w:t xml:space="preserve">The Transportation and Public </w:t>
      </w:r>
      <w:r w:rsidR="0041498B">
        <w:rPr>
          <w:rFonts w:ascii="Arial" w:eastAsia="Times New Roman" w:hAnsi="Arial" w:cs="Arial"/>
          <w:sz w:val="24"/>
          <w:szCs w:val="24"/>
        </w:rPr>
        <w:t>Infrastructure (TPI</w:t>
      </w:r>
      <w:r w:rsidR="00EC4B0B">
        <w:rPr>
          <w:rFonts w:ascii="Arial" w:eastAsia="Times New Roman" w:hAnsi="Arial" w:cs="Arial"/>
          <w:sz w:val="24"/>
          <w:szCs w:val="24"/>
        </w:rPr>
        <w:t xml:space="preserve">) Committee will </w:t>
      </w:r>
      <w:r w:rsidR="00F80146">
        <w:rPr>
          <w:rFonts w:ascii="Arial" w:eastAsia="Times New Roman" w:hAnsi="Arial" w:cs="Arial"/>
          <w:sz w:val="24"/>
          <w:szCs w:val="24"/>
        </w:rPr>
        <w:t xml:space="preserve">promote a safe and effective transportation system for the residents and visitors of Dupont Circle and improve the use of public space in our neighborhood. </w:t>
      </w:r>
    </w:p>
    <w:p w14:paraId="0655FEF4" w14:textId="77777777" w:rsidR="00BD2876" w:rsidRDefault="00BD2876" w:rsidP="00BD287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2C229D26" w14:textId="77777777" w:rsidR="00BD2876" w:rsidRDefault="00F80146" w:rsidP="00BD2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Role of the Committee</w:t>
      </w:r>
      <w:r w:rsidR="00BD2876">
        <w:rPr>
          <w:rFonts w:ascii="Arial" w:eastAsia="Times New Roman" w:hAnsi="Arial" w:cs="Arial"/>
          <w:sz w:val="24"/>
          <w:szCs w:val="24"/>
          <w:u w:val="single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The committee will serve as a forum for discussing matters related to</w:t>
      </w:r>
      <w:r w:rsidR="00D76EB1">
        <w:rPr>
          <w:rFonts w:ascii="Arial" w:eastAsia="Times New Roman" w:hAnsi="Arial" w:cs="Arial"/>
          <w:sz w:val="24"/>
          <w:szCs w:val="24"/>
        </w:rPr>
        <w:t xml:space="preserve"> the</w:t>
      </w:r>
      <w:r>
        <w:rPr>
          <w:rFonts w:ascii="Arial" w:eastAsia="Times New Roman" w:hAnsi="Arial" w:cs="Arial"/>
          <w:sz w:val="24"/>
          <w:szCs w:val="24"/>
        </w:rPr>
        <w:t xml:space="preserve"> following and </w:t>
      </w:r>
      <w:r w:rsidR="00D76EB1">
        <w:rPr>
          <w:rFonts w:ascii="Arial" w:eastAsia="Times New Roman" w:hAnsi="Arial" w:cs="Arial"/>
          <w:sz w:val="24"/>
          <w:szCs w:val="24"/>
        </w:rPr>
        <w:t>will make</w:t>
      </w:r>
      <w:r>
        <w:rPr>
          <w:rFonts w:ascii="Arial" w:eastAsia="Times New Roman" w:hAnsi="Arial" w:cs="Arial"/>
          <w:sz w:val="24"/>
          <w:szCs w:val="24"/>
        </w:rPr>
        <w:t xml:space="preserve"> recommendations to the ANC: </w:t>
      </w:r>
    </w:p>
    <w:p w14:paraId="46F391B9" w14:textId="77777777" w:rsidR="00F80146" w:rsidRDefault="00F80146" w:rsidP="00BD2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2A34A9" w14:textId="77777777" w:rsidR="00F80146" w:rsidRDefault="00205625" w:rsidP="00F8014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Parking in the neighborhood, including valet applications, loading zones, the enhanced residential parking program and visitor parking </w:t>
      </w:r>
    </w:p>
    <w:p w14:paraId="3332F1B1" w14:textId="77777777" w:rsidR="00F80146" w:rsidRPr="00F80146" w:rsidRDefault="00205625" w:rsidP="00F8014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Pedestrian and bicycle infrastructure and safety </w:t>
      </w:r>
    </w:p>
    <w:p w14:paraId="446ED2EA" w14:textId="77777777" w:rsidR="00F80146" w:rsidRPr="00F80146" w:rsidRDefault="00205625" w:rsidP="00F8014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F80146" w:rsidRPr="00F80146">
        <w:rPr>
          <w:rFonts w:ascii="Arial" w:eastAsia="Times New Roman" w:hAnsi="Arial" w:cs="Arial"/>
          <w:sz w:val="24"/>
          <w:szCs w:val="24"/>
        </w:rPr>
        <w:t>eautification</w:t>
      </w:r>
      <w:r w:rsidR="00D76EB1">
        <w:rPr>
          <w:rFonts w:ascii="Arial" w:eastAsia="Times New Roman" w:hAnsi="Arial" w:cs="Arial"/>
          <w:sz w:val="24"/>
          <w:szCs w:val="24"/>
        </w:rPr>
        <w:t xml:space="preserve">, repair </w:t>
      </w:r>
      <w:r>
        <w:rPr>
          <w:rFonts w:ascii="Arial" w:eastAsia="Times New Roman" w:hAnsi="Arial" w:cs="Arial"/>
          <w:sz w:val="24"/>
          <w:szCs w:val="24"/>
        </w:rPr>
        <w:t xml:space="preserve">and streetscapes </w:t>
      </w:r>
    </w:p>
    <w:p w14:paraId="6A9E3D03" w14:textId="77777777" w:rsidR="00205625" w:rsidRDefault="00205625" w:rsidP="00F8014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Public transit </w:t>
      </w:r>
    </w:p>
    <w:p w14:paraId="53978C68" w14:textId="77777777" w:rsidR="00205625" w:rsidRDefault="00205625" w:rsidP="00F8014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Matters before the DC Council related to transportation and public space </w:t>
      </w:r>
    </w:p>
    <w:p w14:paraId="77F25655" w14:textId="77777777" w:rsidR="00205625" w:rsidRDefault="00205625" w:rsidP="002056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E6F1F1" w14:textId="5545A164" w:rsidR="00205625" w:rsidRPr="00205625" w:rsidRDefault="00205625" w:rsidP="0020562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committee will serve as a resource for commissioners and as a point of contact for DDOT</w:t>
      </w:r>
      <w:r w:rsidR="0041498B">
        <w:rPr>
          <w:rFonts w:ascii="Arial" w:eastAsia="Times New Roman" w:hAnsi="Arial" w:cs="Arial"/>
          <w:sz w:val="24"/>
          <w:szCs w:val="24"/>
        </w:rPr>
        <w:t xml:space="preserve">, </w:t>
      </w:r>
      <w:r w:rsidR="004B32A4">
        <w:rPr>
          <w:rFonts w:ascii="Arial" w:eastAsia="Times New Roman" w:hAnsi="Arial" w:cs="Arial"/>
          <w:sz w:val="24"/>
          <w:szCs w:val="24"/>
        </w:rPr>
        <w:t>the Washing</w:t>
      </w:r>
      <w:r w:rsidR="0078769C">
        <w:rPr>
          <w:rFonts w:ascii="Arial" w:eastAsia="Times New Roman" w:hAnsi="Arial" w:cs="Arial"/>
          <w:sz w:val="24"/>
          <w:szCs w:val="24"/>
        </w:rPr>
        <w:t>ton</w:t>
      </w:r>
      <w:r w:rsidR="004B32A4">
        <w:rPr>
          <w:rFonts w:ascii="Arial" w:eastAsia="Times New Roman" w:hAnsi="Arial" w:cs="Arial"/>
          <w:sz w:val="24"/>
          <w:szCs w:val="24"/>
        </w:rPr>
        <w:t xml:space="preserve"> Metropolitan Area Transit Administration (WMATA)</w:t>
      </w:r>
      <w:r w:rsidR="0041498B">
        <w:rPr>
          <w:rFonts w:ascii="Arial" w:eastAsia="Times New Roman" w:hAnsi="Arial" w:cs="Arial"/>
          <w:sz w:val="24"/>
          <w:szCs w:val="24"/>
        </w:rPr>
        <w:t xml:space="preserve"> and </w:t>
      </w:r>
      <w:r w:rsidR="004B32A4">
        <w:rPr>
          <w:rFonts w:ascii="Arial" w:eastAsia="Times New Roman" w:hAnsi="Arial" w:cs="Arial"/>
          <w:sz w:val="24"/>
          <w:szCs w:val="24"/>
        </w:rPr>
        <w:t>the DC Water and Sewer Authority (</w:t>
      </w:r>
      <w:r w:rsidR="0041498B">
        <w:rPr>
          <w:rFonts w:ascii="Arial" w:eastAsia="Times New Roman" w:hAnsi="Arial" w:cs="Arial"/>
          <w:sz w:val="24"/>
          <w:szCs w:val="24"/>
        </w:rPr>
        <w:t>WASA</w:t>
      </w:r>
      <w:r w:rsidR="004B32A4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41498B">
        <w:rPr>
          <w:rFonts w:ascii="Arial" w:eastAsia="Times New Roman" w:hAnsi="Arial" w:cs="Arial"/>
          <w:sz w:val="24"/>
          <w:szCs w:val="24"/>
        </w:rPr>
        <w:t xml:space="preserve">Commissioners may seek guidance from the committee on public space applications in their Single Member Districts. </w:t>
      </w:r>
      <w:r w:rsidR="00AE0B5E">
        <w:rPr>
          <w:rFonts w:ascii="Arial" w:eastAsia="Times New Roman" w:hAnsi="Arial" w:cs="Arial"/>
          <w:sz w:val="24"/>
          <w:szCs w:val="24"/>
        </w:rPr>
        <w:t xml:space="preserve">The committee will facilitate training for commissioners and others on transportation issues and host meetings to gather public input. </w:t>
      </w:r>
      <w:r w:rsidR="0041498B">
        <w:rPr>
          <w:rFonts w:ascii="Arial" w:eastAsia="Times New Roman" w:hAnsi="Arial" w:cs="Arial"/>
          <w:sz w:val="24"/>
          <w:szCs w:val="24"/>
        </w:rPr>
        <w:t xml:space="preserve">The committee will also develop guidance for consideration of public space issues for review by the ANC. </w:t>
      </w:r>
    </w:p>
    <w:p w14:paraId="04DC7628" w14:textId="77777777" w:rsidR="00BD2876" w:rsidRDefault="00BD2876" w:rsidP="00BD287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8AD9A93" w14:textId="77777777" w:rsidR="00BD2876" w:rsidRPr="00205625" w:rsidRDefault="00BD2876" w:rsidP="00BD28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Committee Membership:</w:t>
      </w:r>
      <w:r w:rsidR="00205625">
        <w:rPr>
          <w:rFonts w:ascii="Arial" w:eastAsia="Times New Roman" w:hAnsi="Arial" w:cs="Arial"/>
          <w:sz w:val="24"/>
          <w:szCs w:val="24"/>
        </w:rPr>
        <w:t xml:space="preserve"> The committee will be chaired by an ANC2B Commissioner and should have broad representation from the resident and business community of Dupont Circle. </w:t>
      </w:r>
    </w:p>
    <w:p w14:paraId="570FBC2A" w14:textId="77777777" w:rsidR="00D55D93" w:rsidRDefault="00D55D93" w:rsidP="0061613F">
      <w:pPr>
        <w:spacing w:after="0" w:line="240" w:lineRule="auto"/>
      </w:pPr>
    </w:p>
    <w:sectPr w:rsidR="00D55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931BF" w14:textId="77777777" w:rsidR="00A7101C" w:rsidRDefault="00A7101C" w:rsidP="00BD2876">
      <w:pPr>
        <w:spacing w:after="0" w:line="240" w:lineRule="auto"/>
      </w:pPr>
      <w:r>
        <w:separator/>
      </w:r>
    </w:p>
  </w:endnote>
  <w:endnote w:type="continuationSeparator" w:id="0">
    <w:p w14:paraId="1F38C75C" w14:textId="77777777" w:rsidR="00A7101C" w:rsidRDefault="00A7101C" w:rsidP="00BD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98538" w14:textId="77777777" w:rsidR="00A7101C" w:rsidRDefault="00A7101C" w:rsidP="00BD2876">
      <w:pPr>
        <w:spacing w:after="0" w:line="240" w:lineRule="auto"/>
      </w:pPr>
      <w:r>
        <w:separator/>
      </w:r>
    </w:p>
  </w:footnote>
  <w:footnote w:type="continuationSeparator" w:id="0">
    <w:p w14:paraId="0BF96E54" w14:textId="77777777" w:rsidR="00A7101C" w:rsidRDefault="00A7101C" w:rsidP="00BD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0B"/>
    <w:multiLevelType w:val="multilevel"/>
    <w:tmpl w:val="E3CA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E5241"/>
    <w:multiLevelType w:val="hybridMultilevel"/>
    <w:tmpl w:val="8BEC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91FC8"/>
    <w:multiLevelType w:val="multilevel"/>
    <w:tmpl w:val="E3EC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17EFE"/>
    <w:multiLevelType w:val="multilevel"/>
    <w:tmpl w:val="5B5E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17592"/>
    <w:multiLevelType w:val="multilevel"/>
    <w:tmpl w:val="69FA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93"/>
    <w:rsid w:val="00205625"/>
    <w:rsid w:val="0041498B"/>
    <w:rsid w:val="004B32A4"/>
    <w:rsid w:val="005A01BC"/>
    <w:rsid w:val="0061613F"/>
    <w:rsid w:val="0078769C"/>
    <w:rsid w:val="00797C93"/>
    <w:rsid w:val="00A62373"/>
    <w:rsid w:val="00A7101C"/>
    <w:rsid w:val="00AE0B5E"/>
    <w:rsid w:val="00BD2876"/>
    <w:rsid w:val="00BF2E79"/>
    <w:rsid w:val="00C259E7"/>
    <w:rsid w:val="00D55D93"/>
    <w:rsid w:val="00D76EB1"/>
    <w:rsid w:val="00EC4B0B"/>
    <w:rsid w:val="00F8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24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5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D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76"/>
  </w:style>
  <w:style w:type="paragraph" w:styleId="Footer">
    <w:name w:val="footer"/>
    <w:basedOn w:val="Normal"/>
    <w:link w:val="FooterChar"/>
    <w:uiPriority w:val="99"/>
    <w:unhideWhenUsed/>
    <w:rsid w:val="00BD2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76"/>
  </w:style>
  <w:style w:type="paragraph" w:styleId="ListParagraph">
    <w:name w:val="List Paragraph"/>
    <w:basedOn w:val="Normal"/>
    <w:uiPriority w:val="34"/>
    <w:qFormat/>
    <w:rsid w:val="00F80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5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D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76"/>
  </w:style>
  <w:style w:type="paragraph" w:styleId="Footer">
    <w:name w:val="footer"/>
    <w:basedOn w:val="Normal"/>
    <w:link w:val="FooterChar"/>
    <w:uiPriority w:val="99"/>
    <w:unhideWhenUsed/>
    <w:rsid w:val="00BD2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76"/>
  </w:style>
  <w:style w:type="paragraph" w:styleId="ListParagraph">
    <w:name w:val="List Paragraph"/>
    <w:basedOn w:val="Normal"/>
    <w:uiPriority w:val="34"/>
    <w:qFormat/>
    <w:rsid w:val="00F8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3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8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0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46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0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65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2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05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32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511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235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82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58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27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06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50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70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982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67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031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4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2250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23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2687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558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832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Smith</dc:creator>
  <cp:lastModifiedBy>Noah Smith</cp:lastModifiedBy>
  <cp:revision>2</cp:revision>
  <dcterms:created xsi:type="dcterms:W3CDTF">2014-03-11T22:50:00Z</dcterms:created>
  <dcterms:modified xsi:type="dcterms:W3CDTF">2014-03-11T22:50:00Z</dcterms:modified>
</cp:coreProperties>
</file>